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97A9EF" w14:textId="77777777" w:rsidR="00E91752" w:rsidRDefault="00E91752" w:rsidP="00E91752">
      <w:pPr>
        <w:pStyle w:val="Nzev"/>
        <w:ind w:left="0" w:firstLine="0"/>
        <w:jc w:val="left"/>
        <w:rPr>
          <w:sz w:val="40"/>
          <w:szCs w:val="40"/>
          <w:u w:val="none"/>
        </w:rPr>
      </w:pPr>
    </w:p>
    <w:p w14:paraId="065F1FDA" w14:textId="77777777" w:rsidR="005C3BC4" w:rsidRPr="005408D1" w:rsidRDefault="005C3BC4">
      <w:pPr>
        <w:pStyle w:val="Nzev"/>
        <w:rPr>
          <w:sz w:val="40"/>
          <w:szCs w:val="40"/>
          <w:u w:val="none"/>
        </w:rPr>
      </w:pPr>
      <w:r w:rsidRPr="005408D1">
        <w:rPr>
          <w:sz w:val="40"/>
          <w:szCs w:val="40"/>
          <w:u w:val="none"/>
        </w:rPr>
        <w:t>Technická specifikace</w:t>
      </w:r>
    </w:p>
    <w:p w14:paraId="0A55A280" w14:textId="77777777" w:rsidR="00AD578B" w:rsidRPr="005408D1" w:rsidRDefault="00AD578B" w:rsidP="00AD578B">
      <w:pPr>
        <w:jc w:val="center"/>
        <w:rPr>
          <w:b/>
        </w:rPr>
      </w:pPr>
      <w:r w:rsidRPr="005408D1">
        <w:rPr>
          <w:b/>
        </w:rPr>
        <w:t>pro zadání stavebních prací</w:t>
      </w:r>
    </w:p>
    <w:p w14:paraId="1247B3BD" w14:textId="77777777" w:rsidR="00AD578B" w:rsidRPr="005408D1" w:rsidRDefault="00AD578B">
      <w:pPr>
        <w:pStyle w:val="Nzev"/>
        <w:rPr>
          <w:sz w:val="40"/>
          <w:szCs w:val="40"/>
          <w:u w:val="none"/>
        </w:rPr>
      </w:pPr>
    </w:p>
    <w:p w14:paraId="63C705B7" w14:textId="77777777" w:rsidR="005C3BC4" w:rsidRPr="005408D1" w:rsidRDefault="005C3BC4">
      <w:pPr>
        <w:ind w:left="2124" w:hanging="2124"/>
        <w:rPr>
          <w:b/>
        </w:rPr>
      </w:pPr>
    </w:p>
    <w:p w14:paraId="169B0BAD" w14:textId="103BDEB0" w:rsidR="005408D1" w:rsidRPr="005408D1" w:rsidRDefault="00444C9B" w:rsidP="005408D1">
      <w:pPr>
        <w:ind w:left="2124" w:hanging="2124"/>
        <w:rPr>
          <w:b/>
        </w:rPr>
      </w:pPr>
      <w:r w:rsidRPr="005408D1">
        <w:rPr>
          <w:b/>
        </w:rPr>
        <w:t xml:space="preserve">Název akce: </w:t>
      </w:r>
      <w:r w:rsidR="005408D1" w:rsidRPr="005408D1">
        <w:rPr>
          <w:b/>
        </w:rPr>
        <w:t>II/101 Hostín u Vojkovic</w:t>
      </w:r>
    </w:p>
    <w:p w14:paraId="65333630" w14:textId="551BAA7D" w:rsidR="00444C9B" w:rsidRPr="005408D1" w:rsidRDefault="00444C9B" w:rsidP="00444C9B">
      <w:pPr>
        <w:ind w:left="2124" w:hanging="2124"/>
        <w:rPr>
          <w:b/>
        </w:rPr>
      </w:pPr>
    </w:p>
    <w:p w14:paraId="7CA9D135" w14:textId="7ADEB0A1" w:rsidR="00444C9B" w:rsidRPr="005408D1" w:rsidRDefault="00444C9B" w:rsidP="00444C9B">
      <w:pPr>
        <w:ind w:left="2124" w:hanging="2124"/>
        <w:rPr>
          <w:b/>
        </w:rPr>
      </w:pPr>
      <w:r w:rsidRPr="005408D1">
        <w:rPr>
          <w:b/>
        </w:rPr>
        <w:t xml:space="preserve">Místo realizace: </w:t>
      </w:r>
      <w:r w:rsidR="00292627" w:rsidRPr="005408D1">
        <w:t xml:space="preserve">silnice </w:t>
      </w:r>
      <w:r w:rsidR="005408D1" w:rsidRPr="005408D1">
        <w:t xml:space="preserve">II/101 Hostín u </w:t>
      </w:r>
      <w:proofErr w:type="gramStart"/>
      <w:r w:rsidR="005408D1" w:rsidRPr="005408D1">
        <w:t>Vojkovic- od</w:t>
      </w:r>
      <w:proofErr w:type="gramEnd"/>
      <w:r w:rsidR="005408D1" w:rsidRPr="005408D1">
        <w:t xml:space="preserve"> vjezdu do pískovny za obcí až na konec obce ve směru na Vojkovice</w:t>
      </w:r>
    </w:p>
    <w:p w14:paraId="19CBD3D2" w14:textId="77777777" w:rsidR="00444C9B" w:rsidRPr="005408D1" w:rsidRDefault="00444C9B" w:rsidP="00444C9B">
      <w:pPr>
        <w:ind w:left="2124" w:hanging="2124"/>
        <w:rPr>
          <w:b/>
          <w:color w:val="EE0000"/>
        </w:rPr>
      </w:pPr>
    </w:p>
    <w:p w14:paraId="4A09127B" w14:textId="0FFBF00E" w:rsidR="00292627" w:rsidRPr="005408D1" w:rsidRDefault="00444C9B" w:rsidP="00292627">
      <w:pPr>
        <w:ind w:left="2124" w:hanging="2124"/>
      </w:pPr>
      <w:proofErr w:type="gramStart"/>
      <w:r w:rsidRPr="005408D1">
        <w:rPr>
          <w:b/>
        </w:rPr>
        <w:t>Staničení :</w:t>
      </w:r>
      <w:proofErr w:type="gramEnd"/>
      <w:r w:rsidRPr="005408D1">
        <w:rPr>
          <w:b/>
        </w:rPr>
        <w:t xml:space="preserve"> </w:t>
      </w:r>
      <w:r w:rsidR="000D73C3">
        <w:t xml:space="preserve">km </w:t>
      </w:r>
      <w:r w:rsidR="005408D1" w:rsidRPr="005408D1">
        <w:t xml:space="preserve">81,096 </w:t>
      </w:r>
      <w:r w:rsidR="000D73C3">
        <w:t>-</w:t>
      </w:r>
      <w:r w:rsidR="005408D1" w:rsidRPr="005408D1">
        <w:t xml:space="preserve"> 82,879, (</w:t>
      </w:r>
      <w:proofErr w:type="spellStart"/>
      <w:r w:rsidR="005408D1" w:rsidRPr="005408D1">
        <w:t>CleveRA</w:t>
      </w:r>
      <w:proofErr w:type="spellEnd"/>
      <w:r w:rsidR="005408D1" w:rsidRPr="005408D1">
        <w:t xml:space="preserve"> verze sítě 2107)</w:t>
      </w:r>
    </w:p>
    <w:p w14:paraId="5916E45B" w14:textId="5C6CE5E8" w:rsidR="00292627" w:rsidRPr="005408D1" w:rsidRDefault="00292627" w:rsidP="00292627">
      <w:pPr>
        <w:ind w:left="2124" w:hanging="2124"/>
      </w:pPr>
      <w:r w:rsidRPr="005408D1">
        <w:t xml:space="preserve">                   </w:t>
      </w:r>
      <w:r w:rsidR="005408D1" w:rsidRPr="005408D1">
        <w:t xml:space="preserve">(mezi uzlovými body </w:t>
      </w:r>
      <w:r w:rsidR="005408D1" w:rsidRPr="00B109E9">
        <w:rPr>
          <w:shd w:val="clear" w:color="auto" w:fill="F7F7F7"/>
        </w:rPr>
        <w:t>1222A054 a 1222A056)</w:t>
      </w:r>
    </w:p>
    <w:p w14:paraId="0A347F98" w14:textId="3FEAF724" w:rsidR="000D4892" w:rsidRPr="005408D1" w:rsidRDefault="00292627" w:rsidP="005408D1">
      <w:pPr>
        <w:ind w:left="2124" w:hanging="2124"/>
      </w:pPr>
      <w:r w:rsidRPr="005408D1">
        <w:t xml:space="preserve">                   </w:t>
      </w:r>
      <w:r w:rsidR="005408D1" w:rsidRPr="005408D1">
        <w:t>délka úseku 1</w:t>
      </w:r>
      <w:r w:rsidR="00ED5A4F">
        <w:t xml:space="preserve"> </w:t>
      </w:r>
      <w:r w:rsidR="005408D1" w:rsidRPr="005408D1">
        <w:t xml:space="preserve">783 m, </w:t>
      </w:r>
      <w:proofErr w:type="spellStart"/>
      <w:proofErr w:type="gramStart"/>
      <w:r w:rsidR="005408D1" w:rsidRPr="005408D1">
        <w:t>prům.šířka</w:t>
      </w:r>
      <w:proofErr w:type="spellEnd"/>
      <w:proofErr w:type="gramEnd"/>
      <w:r w:rsidR="005408D1" w:rsidRPr="005408D1">
        <w:t xml:space="preserve">  6,8m, plocha 12124,</w:t>
      </w:r>
      <w:r w:rsidR="00ED5A4F">
        <w:t xml:space="preserve">4 </w:t>
      </w:r>
      <w:r w:rsidR="005408D1" w:rsidRPr="005408D1">
        <w:t xml:space="preserve">m2 + plocha napojení bočních ulic o výměře </w:t>
      </w:r>
      <w:proofErr w:type="gramStart"/>
      <w:r w:rsidR="005408D1" w:rsidRPr="005408D1">
        <w:t>355m2</w:t>
      </w:r>
      <w:proofErr w:type="gramEnd"/>
      <w:r w:rsidR="00ED5A4F">
        <w:t xml:space="preserve">. Celková plocha </w:t>
      </w:r>
      <w:r w:rsidR="00ED5A4F" w:rsidRPr="00ED5A4F">
        <w:t>12 479,4</w:t>
      </w:r>
      <w:r w:rsidR="00ED5A4F">
        <w:t xml:space="preserve"> m2.</w:t>
      </w:r>
    </w:p>
    <w:p w14:paraId="1ABE5655" w14:textId="77777777" w:rsidR="00292627" w:rsidRPr="005408D1" w:rsidRDefault="00292627" w:rsidP="00292627">
      <w:pPr>
        <w:ind w:left="2124" w:hanging="2124"/>
        <w:rPr>
          <w:noProof/>
          <w:color w:val="EE0000"/>
        </w:rPr>
      </w:pPr>
    </w:p>
    <w:p w14:paraId="4AB0BFFD" w14:textId="5C333A50" w:rsidR="00292627" w:rsidRPr="005408D1" w:rsidRDefault="005408D1" w:rsidP="00292627">
      <w:pPr>
        <w:ind w:left="2124" w:hanging="2124"/>
        <w:rPr>
          <w:noProof/>
          <w:color w:val="EE0000"/>
        </w:rPr>
      </w:pPr>
      <w:r>
        <w:rPr>
          <w:b/>
          <w:noProof/>
        </w:rPr>
        <w:drawing>
          <wp:inline distT="0" distB="0" distL="0" distR="0" wp14:anchorId="3450FC9C" wp14:editId="1819493F">
            <wp:extent cx="5637906" cy="3199765"/>
            <wp:effectExtent l="0" t="0" r="0" b="0"/>
            <wp:docPr id="8" name="obrázek 2" descr="Obsah obrázku mapa, text, atlas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2" descr="Obsah obrázku mapa, text, atlas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953" cy="3207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51D665E" w14:textId="77777777" w:rsidR="00292627" w:rsidRPr="005408D1" w:rsidRDefault="00292627" w:rsidP="00292627">
      <w:pPr>
        <w:ind w:left="2124" w:hanging="2124"/>
        <w:rPr>
          <w:noProof/>
          <w:color w:val="EE0000"/>
        </w:rPr>
      </w:pPr>
    </w:p>
    <w:p w14:paraId="38C6E2D4" w14:textId="77777777" w:rsidR="00292627" w:rsidRPr="005408D1" w:rsidRDefault="00292627" w:rsidP="00292627">
      <w:pPr>
        <w:ind w:left="2124" w:hanging="2124"/>
        <w:rPr>
          <w:color w:val="EE0000"/>
        </w:rPr>
      </w:pPr>
    </w:p>
    <w:p w14:paraId="27277EA6" w14:textId="131EC9AC" w:rsidR="005C3BC4" w:rsidRPr="005408D1" w:rsidRDefault="005C3BC4" w:rsidP="00A95E6A">
      <w:pPr>
        <w:rPr>
          <w:b/>
          <w:color w:val="EE0000"/>
        </w:rPr>
      </w:pPr>
      <w:r w:rsidRPr="005408D1">
        <w:rPr>
          <w:b/>
          <w:color w:val="EE0000"/>
        </w:rPr>
        <w:t xml:space="preserve">   </w:t>
      </w:r>
    </w:p>
    <w:p w14:paraId="6C31E4D6" w14:textId="77777777" w:rsidR="00292627" w:rsidRPr="005408D1" w:rsidRDefault="00292627">
      <w:pPr>
        <w:rPr>
          <w:b/>
          <w:color w:val="EE0000"/>
        </w:rPr>
      </w:pPr>
      <w:r w:rsidRPr="005408D1">
        <w:rPr>
          <w:b/>
          <w:color w:val="EE0000"/>
        </w:rPr>
        <w:br w:type="page"/>
      </w:r>
    </w:p>
    <w:p w14:paraId="7D2D7C35" w14:textId="77777777" w:rsidR="005408D1" w:rsidRDefault="005408D1" w:rsidP="005408D1">
      <w:pPr>
        <w:jc w:val="both"/>
        <w:rPr>
          <w:b/>
        </w:rPr>
      </w:pPr>
      <w:r>
        <w:rPr>
          <w:b/>
        </w:rPr>
        <w:lastRenderedPageBreak/>
        <w:t>Popis současného stavu:</w:t>
      </w:r>
    </w:p>
    <w:p w14:paraId="5502FFB4" w14:textId="77777777" w:rsidR="005408D1" w:rsidRPr="00251F3E" w:rsidRDefault="005408D1" w:rsidP="005408D1">
      <w:pPr>
        <w:jc w:val="both"/>
      </w:pPr>
      <w:r>
        <w:t xml:space="preserve">Jedná se o komunikaci II. třídy, část v intravilánu obce Hostín u Vojkovic a část v extravilánu obce, od vjezdu do pískovny za obcí ve směru na Chlumín až na konec obce ve směru na Vojkovice. Tento úsek dlouhý 1783 m je značně nerovný po častých opravách. Vozovka vykazuje poruchy typické pro staré vyžilé vozovky, tj. síťový rozpad, ztráta makro a </w:t>
      </w:r>
      <w:proofErr w:type="spellStart"/>
      <w:r>
        <w:t>mikrotextury</w:t>
      </w:r>
      <w:proofErr w:type="spellEnd"/>
      <w:r>
        <w:t xml:space="preserve">, výtluky, porušenou krajnici apod. Jedná o komunikaci s vysokou intenzitou veškeré automobilové dopravy, hlavně nákladní (pískovny, spojka od dálnice). </w:t>
      </w:r>
      <w:r w:rsidRPr="00251F3E">
        <w:t xml:space="preserve">Oprava přispěje ke zvýšení plynulosti a bezpečnosti silničního provozu zejména autobusů, snížení rizika dopravních nehod a snížení investic do údržby. </w:t>
      </w:r>
    </w:p>
    <w:p w14:paraId="6F187F5E" w14:textId="77777777" w:rsidR="005408D1" w:rsidRPr="00251F3E" w:rsidRDefault="005408D1" w:rsidP="005408D1">
      <w:pPr>
        <w:jc w:val="both"/>
      </w:pPr>
      <w:r w:rsidRPr="00251F3E">
        <w:t xml:space="preserve">Rozsah prací je specifikován v položkovém rozpočtu, který je nedílnou součástí této přílohy. </w:t>
      </w:r>
    </w:p>
    <w:p w14:paraId="2C6EC696" w14:textId="1E768329" w:rsidR="00D16A1E" w:rsidRPr="005408D1" w:rsidRDefault="00D16A1E">
      <w:pPr>
        <w:rPr>
          <w:b/>
          <w:color w:val="EE0000"/>
        </w:rPr>
      </w:pPr>
    </w:p>
    <w:p w14:paraId="04D048A4" w14:textId="77777777" w:rsidR="005408D1" w:rsidRDefault="005408D1" w:rsidP="005408D1">
      <w:pPr>
        <w:jc w:val="both"/>
        <w:rPr>
          <w:b/>
        </w:rPr>
      </w:pPr>
      <w:r>
        <w:rPr>
          <w:b/>
        </w:rPr>
        <w:t>Základní popis akce:</w:t>
      </w:r>
    </w:p>
    <w:p w14:paraId="457F71D4" w14:textId="77777777" w:rsidR="005408D1" w:rsidRDefault="005408D1" w:rsidP="005408D1">
      <w:pPr>
        <w:jc w:val="both"/>
      </w:pPr>
      <w:r>
        <w:t>Zadání stavebních prací na opravu povrchu komunikace II/101</w:t>
      </w:r>
    </w:p>
    <w:p w14:paraId="453EAFF7" w14:textId="77777777" w:rsidR="005408D1" w:rsidRDefault="005408D1" w:rsidP="005408D1">
      <w:pPr>
        <w:jc w:val="both"/>
      </w:pPr>
      <w:r>
        <w:t>Rozsah prací je specifikován v položkovém rozpočtu.</w:t>
      </w:r>
    </w:p>
    <w:p w14:paraId="4101785F" w14:textId="77777777" w:rsidR="009673BC" w:rsidRPr="005408D1" w:rsidRDefault="009673BC" w:rsidP="00444C9B">
      <w:pPr>
        <w:pStyle w:val="Zkladntext"/>
        <w:rPr>
          <w:color w:val="EE0000"/>
          <w:sz w:val="22"/>
        </w:rPr>
      </w:pPr>
    </w:p>
    <w:p w14:paraId="20F27B6E" w14:textId="77777777" w:rsidR="00444C9B" w:rsidRPr="00ED5A4F" w:rsidRDefault="00444C9B" w:rsidP="00444C9B">
      <w:pPr>
        <w:jc w:val="both"/>
        <w:rPr>
          <w:b/>
        </w:rPr>
      </w:pPr>
      <w:r w:rsidRPr="00ED5A4F">
        <w:rPr>
          <w:b/>
        </w:rPr>
        <w:t>Technologie opravy:</w:t>
      </w:r>
    </w:p>
    <w:p w14:paraId="13C68C8C" w14:textId="45878AC4" w:rsidR="007A06B4" w:rsidRPr="000306D3" w:rsidRDefault="002C5E06" w:rsidP="002C5E06">
      <w:pPr>
        <w:jc w:val="both"/>
      </w:pPr>
      <w:r w:rsidRPr="00ED5A4F">
        <w:t xml:space="preserve">Předmětem zakázky je oprava povrchu vozovky v délce </w:t>
      </w:r>
      <w:r w:rsidR="00ED5A4F" w:rsidRPr="00ED5A4F">
        <w:t>1783</w:t>
      </w:r>
      <w:r w:rsidR="00121F4F" w:rsidRPr="00ED5A4F">
        <w:t xml:space="preserve"> </w:t>
      </w:r>
      <w:r w:rsidRPr="00ED5A4F">
        <w:t>m. Bude provedeno frézování živičných vrstev</w:t>
      </w:r>
      <w:r w:rsidR="007570D1" w:rsidRPr="00ED5A4F">
        <w:t xml:space="preserve"> hloubky </w:t>
      </w:r>
      <w:r w:rsidR="00ED5A4F" w:rsidRPr="00ED5A4F">
        <w:t>100</w:t>
      </w:r>
      <w:r w:rsidR="00815056" w:rsidRPr="00ED5A4F">
        <w:t xml:space="preserve"> </w:t>
      </w:r>
      <w:r w:rsidR="00C44306" w:rsidRPr="00ED5A4F">
        <w:t>m</w:t>
      </w:r>
      <w:r w:rsidR="007570D1" w:rsidRPr="00ED5A4F">
        <w:t>m</w:t>
      </w:r>
      <w:r w:rsidR="00ED5A4F" w:rsidRPr="00ED5A4F">
        <w:t xml:space="preserve"> a sanace krajů vozovky v rozsahu </w:t>
      </w:r>
      <w:proofErr w:type="gramStart"/>
      <w:r w:rsidR="00ED5A4F" w:rsidRPr="00ED5A4F">
        <w:t>900m2</w:t>
      </w:r>
      <w:proofErr w:type="gramEnd"/>
      <w:r w:rsidR="00ED5A4F" w:rsidRPr="00ED5A4F">
        <w:t xml:space="preserve"> (bude upřesněno na místě). N</w:t>
      </w:r>
      <w:r w:rsidR="00B800D8" w:rsidRPr="00ED5A4F">
        <w:t xml:space="preserve">ásledně </w:t>
      </w:r>
      <w:r w:rsidR="00ED5A4F" w:rsidRPr="00ED5A4F">
        <w:t xml:space="preserve">bude provedena </w:t>
      </w:r>
      <w:r w:rsidRPr="00ED5A4F">
        <w:t xml:space="preserve">pokládka </w:t>
      </w:r>
      <w:r w:rsidR="000A6AB9" w:rsidRPr="00ED5A4F">
        <w:t xml:space="preserve">vyrovnávací vrstvy ACL 16 + v průměrné mocnosti </w:t>
      </w:r>
      <w:r w:rsidR="00ED5A4F" w:rsidRPr="00ED5A4F">
        <w:t>5</w:t>
      </w:r>
      <w:r w:rsidR="000A6AB9" w:rsidRPr="00ED5A4F">
        <w:t xml:space="preserve">0 mm a pokládka </w:t>
      </w:r>
      <w:r w:rsidRPr="00ED5A4F">
        <w:t>obrusné vrstvy ACO 11+ v mocnosti 50</w:t>
      </w:r>
      <w:r w:rsidR="006416AE" w:rsidRPr="00ED5A4F">
        <w:t xml:space="preserve"> </w:t>
      </w:r>
      <w:r w:rsidRPr="00ED5A4F">
        <w:t xml:space="preserve">mm, to vše vč. spojovacích postřiků. V místě napojení obrusných vrstev bude provedeno ošetření spár. Součástí stavebních prací je </w:t>
      </w:r>
      <w:r w:rsidR="000A6AB9" w:rsidRPr="00ED5A4F">
        <w:t xml:space="preserve">obnovení příkopů, </w:t>
      </w:r>
      <w:r w:rsidRPr="00ED5A4F">
        <w:t>odstranění navýšených krajnic</w:t>
      </w:r>
      <w:r w:rsidR="00C44306" w:rsidRPr="00ED5A4F">
        <w:t xml:space="preserve"> </w:t>
      </w:r>
      <w:r w:rsidR="003E59EA" w:rsidRPr="00ED5A4F">
        <w:t>a zřízení nových</w:t>
      </w:r>
      <w:r w:rsidR="00BD3CC0" w:rsidRPr="00ED5A4F">
        <w:t xml:space="preserve"> </w:t>
      </w:r>
      <w:r w:rsidR="006928CA" w:rsidRPr="00ED5A4F">
        <w:t>z asfaltového r-</w:t>
      </w:r>
      <w:r w:rsidR="006928CA" w:rsidRPr="000306D3">
        <w:t>materiálu frakce 0-22</w:t>
      </w:r>
      <w:r w:rsidR="00912B5C" w:rsidRPr="000306D3">
        <w:t>,</w:t>
      </w:r>
      <w:r w:rsidR="006928CA" w:rsidRPr="000306D3">
        <w:t xml:space="preserve"> </w:t>
      </w:r>
      <w:r w:rsidRPr="000306D3">
        <w:t>vč</w:t>
      </w:r>
      <w:r w:rsidR="00C44306" w:rsidRPr="000306D3">
        <w:t>e</w:t>
      </w:r>
      <w:r w:rsidR="004444BE" w:rsidRPr="000306D3">
        <w:t>t</w:t>
      </w:r>
      <w:r w:rsidR="00C44306" w:rsidRPr="000306D3">
        <w:t>ně</w:t>
      </w:r>
      <w:r w:rsidRPr="000306D3">
        <w:t xml:space="preserve"> odvozu</w:t>
      </w:r>
      <w:r w:rsidR="000A6AB9" w:rsidRPr="000306D3">
        <w:t xml:space="preserve"> odpadu</w:t>
      </w:r>
      <w:r w:rsidRPr="000306D3">
        <w:t xml:space="preserve"> na skládku</w:t>
      </w:r>
      <w:r w:rsidR="00AC31A9" w:rsidRPr="000306D3">
        <w:t xml:space="preserve">. </w:t>
      </w:r>
      <w:r w:rsidR="003E59EA" w:rsidRPr="000306D3">
        <w:t>Dále</w:t>
      </w:r>
      <w:r w:rsidR="00207AAF" w:rsidRPr="000306D3">
        <w:t xml:space="preserve"> bud</w:t>
      </w:r>
      <w:r w:rsidR="000306D3" w:rsidRPr="000306D3">
        <w:t>ou instalovány směrové sloupky v extravilánu obce a</w:t>
      </w:r>
      <w:r w:rsidR="00207AAF" w:rsidRPr="000306D3">
        <w:t xml:space="preserve"> </w:t>
      </w:r>
      <w:r w:rsidRPr="000306D3">
        <w:t>zřízen</w:t>
      </w:r>
      <w:r w:rsidR="0001547B" w:rsidRPr="000306D3">
        <w:t>o</w:t>
      </w:r>
      <w:r w:rsidRPr="000306D3">
        <w:t xml:space="preserve"> VDZ</w:t>
      </w:r>
      <w:r w:rsidR="00C21A0C" w:rsidRPr="000306D3">
        <w:t xml:space="preserve"> (vodící proužky</w:t>
      </w:r>
      <w:r w:rsidR="00912B5C" w:rsidRPr="000306D3">
        <w:t xml:space="preserve"> šířky </w:t>
      </w:r>
      <w:r w:rsidR="000306D3" w:rsidRPr="000306D3">
        <w:t>25</w:t>
      </w:r>
      <w:r w:rsidR="00912B5C" w:rsidRPr="000306D3">
        <w:t xml:space="preserve"> cm</w:t>
      </w:r>
      <w:r w:rsidR="000306D3" w:rsidRPr="000306D3">
        <w:t xml:space="preserve"> + středová čára 12,5cm</w:t>
      </w:r>
      <w:r w:rsidR="00C21A0C" w:rsidRPr="000306D3">
        <w:t>)</w:t>
      </w:r>
      <w:r w:rsidR="00B72D06" w:rsidRPr="000306D3">
        <w:t xml:space="preserve"> </w:t>
      </w:r>
      <w:r w:rsidR="003E59EA" w:rsidRPr="000306D3">
        <w:t xml:space="preserve">v provedení </w:t>
      </w:r>
      <w:r w:rsidR="00B72D06" w:rsidRPr="000306D3">
        <w:t>barva</w:t>
      </w:r>
      <w:r w:rsidR="00292627" w:rsidRPr="000306D3">
        <w:t xml:space="preserve"> + plast</w:t>
      </w:r>
      <w:r w:rsidR="00BD3CC0" w:rsidRPr="000306D3">
        <w:t>.</w:t>
      </w:r>
      <w:r w:rsidR="000306D3" w:rsidRPr="000306D3">
        <w:t xml:space="preserve"> Součástí prací je také obnovení přechodu pro chodce.</w:t>
      </w:r>
    </w:p>
    <w:p w14:paraId="2C4BAE5C" w14:textId="504F784A" w:rsidR="002C5E06" w:rsidRPr="000306D3" w:rsidRDefault="002C5E06" w:rsidP="002C5E06">
      <w:pPr>
        <w:jc w:val="both"/>
      </w:pPr>
      <w:r w:rsidRPr="000306D3">
        <w:t>Zakázka dále obsahuje návrh, projednání a realizaci DIO</w:t>
      </w:r>
      <w:r w:rsidR="003A70C2" w:rsidRPr="000306D3">
        <w:t>.</w:t>
      </w:r>
      <w:r w:rsidR="00F17165" w:rsidRPr="000306D3">
        <w:t xml:space="preserve"> </w:t>
      </w:r>
    </w:p>
    <w:p w14:paraId="6E6CC6C0" w14:textId="07FCC3AB" w:rsidR="002C5E06" w:rsidRPr="000306D3" w:rsidRDefault="002C5E06" w:rsidP="002C5E06">
      <w:pPr>
        <w:jc w:val="both"/>
      </w:pPr>
      <w:r w:rsidRPr="000306D3">
        <w:t>Veškeré provedené práce budou dle platných norem ČSN, TP</w:t>
      </w:r>
      <w:r w:rsidR="00DC726E" w:rsidRPr="000306D3">
        <w:t xml:space="preserve"> a TKP.</w:t>
      </w:r>
      <w:r w:rsidR="00B72D06" w:rsidRPr="000306D3">
        <w:t xml:space="preserve"> </w:t>
      </w:r>
      <w:r w:rsidR="00DC726E" w:rsidRPr="000306D3">
        <w:t>O</w:t>
      </w:r>
      <w:r w:rsidR="00B72D06" w:rsidRPr="000306D3">
        <w:t>dpady budou likvidovány v souladu s platnou legislativou.</w:t>
      </w:r>
    </w:p>
    <w:p w14:paraId="24BD6F97" w14:textId="3CAAB5F1" w:rsidR="00B72D06" w:rsidRPr="000306D3" w:rsidRDefault="00B72D06" w:rsidP="002C5E06">
      <w:pPr>
        <w:jc w:val="both"/>
      </w:pPr>
      <w:r w:rsidRPr="000306D3">
        <w:t xml:space="preserve">Veškerá stavební dokumentace bude předána v papírové i digitální podobě (USB </w:t>
      </w:r>
      <w:proofErr w:type="spellStart"/>
      <w:r w:rsidRPr="000306D3">
        <w:t>flash</w:t>
      </w:r>
      <w:proofErr w:type="spellEnd"/>
      <w:r w:rsidRPr="000306D3">
        <w:t xml:space="preserve"> disk).</w:t>
      </w:r>
    </w:p>
    <w:p w14:paraId="423A5F13" w14:textId="0DBC4ADF" w:rsidR="00292627" w:rsidRPr="000306D3" w:rsidRDefault="00292627" w:rsidP="002C5E06">
      <w:pPr>
        <w:jc w:val="both"/>
      </w:pPr>
      <w:r w:rsidRPr="000306D3">
        <w:t>Realizace akce bude provedena za předpokladu přidělení finančních prostředků</w:t>
      </w:r>
    </w:p>
    <w:p w14:paraId="3805BEE1" w14:textId="77777777" w:rsidR="009D604C" w:rsidRPr="005408D1" w:rsidRDefault="009D604C" w:rsidP="002C5E06">
      <w:pPr>
        <w:jc w:val="both"/>
        <w:rPr>
          <w:color w:val="EE0000"/>
        </w:rPr>
      </w:pPr>
    </w:p>
    <w:p w14:paraId="4553E5B3" w14:textId="13B744F5" w:rsidR="00444C9B" w:rsidRPr="007B536A" w:rsidRDefault="00444C9B" w:rsidP="00444C9B">
      <w:pPr>
        <w:jc w:val="both"/>
      </w:pPr>
      <w:r w:rsidRPr="007B536A">
        <w:rPr>
          <w:b/>
        </w:rPr>
        <w:t xml:space="preserve">Termín realizace: </w:t>
      </w:r>
      <w:r w:rsidRPr="007B536A">
        <w:t xml:space="preserve">r. </w:t>
      </w:r>
      <w:r w:rsidR="00B72D06" w:rsidRPr="007B536A">
        <w:t>202</w:t>
      </w:r>
      <w:r w:rsidR="00DC726E" w:rsidRPr="007B536A">
        <w:t>6</w:t>
      </w:r>
      <w:r w:rsidRPr="007B536A">
        <w:t xml:space="preserve"> - předpoklad </w:t>
      </w:r>
      <w:r w:rsidR="000306D3" w:rsidRPr="007B536A">
        <w:t>8</w:t>
      </w:r>
      <w:r w:rsidRPr="007B536A">
        <w:t xml:space="preserve"> týdn</w:t>
      </w:r>
      <w:r w:rsidR="000306D3" w:rsidRPr="007B536A">
        <w:t>ů</w:t>
      </w:r>
    </w:p>
    <w:p w14:paraId="3E9FE8A8" w14:textId="74E02182" w:rsidR="00444C9B" w:rsidRPr="007B536A" w:rsidRDefault="00444C9B" w:rsidP="00444C9B">
      <w:pPr>
        <w:pStyle w:val="Normlnweb"/>
      </w:pPr>
      <w:r w:rsidRPr="007B536A">
        <w:rPr>
          <w:b/>
        </w:rPr>
        <w:t>Záruční doba:</w:t>
      </w:r>
      <w:r w:rsidRPr="007B536A">
        <w:t xml:space="preserve"> 36 měsíců</w:t>
      </w:r>
    </w:p>
    <w:p w14:paraId="10049FA9" w14:textId="77777777" w:rsidR="0075640E" w:rsidRPr="007B536A" w:rsidRDefault="0075640E" w:rsidP="0075640E">
      <w:pPr>
        <w:jc w:val="both"/>
      </w:pPr>
      <w:r w:rsidRPr="007B536A">
        <w:rPr>
          <w:b/>
        </w:rPr>
        <w:t xml:space="preserve">Platební podmínky (fakturace): </w:t>
      </w:r>
      <w:r w:rsidRPr="007B536A">
        <w:t>měsíční</w:t>
      </w:r>
    </w:p>
    <w:p w14:paraId="1C6DCC1F" w14:textId="77777777" w:rsidR="0075640E" w:rsidRPr="007B536A" w:rsidRDefault="0075640E" w:rsidP="0075640E">
      <w:pPr>
        <w:jc w:val="both"/>
      </w:pPr>
      <w:r w:rsidRPr="007B536A">
        <w:t xml:space="preserve">Dílčí faktury budou vystaveny po kompletním dokončení částí stavebních prací v daném období, v návaznosti na podpis protokolu Soupisu prací. </w:t>
      </w:r>
    </w:p>
    <w:p w14:paraId="3B3C7DCE" w14:textId="77777777" w:rsidR="0075640E" w:rsidRPr="007B536A" w:rsidRDefault="0075640E" w:rsidP="0075640E">
      <w:pPr>
        <w:jc w:val="both"/>
      </w:pPr>
      <w:r w:rsidRPr="007B536A">
        <w:t xml:space="preserve">Konečná faktura bude vystavena po kompletním dokončení všech stavebních prací, po předání řádně vedených dokladů (stavební deník, zkoušky, </w:t>
      </w:r>
      <w:proofErr w:type="gramStart"/>
      <w:r w:rsidRPr="007B536A">
        <w:t>atesty,</w:t>
      </w:r>
      <w:proofErr w:type="gramEnd"/>
      <w:r w:rsidRPr="007B536A">
        <w:t xml:space="preserve"> apod.) a to v návaznosti na podpis Předávacího protokolu o převzetí díla.</w:t>
      </w:r>
    </w:p>
    <w:p w14:paraId="4855E813" w14:textId="77777777" w:rsidR="00444C9B" w:rsidRPr="005408D1" w:rsidRDefault="00444C9B" w:rsidP="00444C9B">
      <w:pPr>
        <w:pStyle w:val="Zkladntext"/>
        <w:ind w:firstLine="708"/>
        <w:rPr>
          <w:b/>
          <w:color w:val="EE0000"/>
          <w:sz w:val="22"/>
        </w:rPr>
      </w:pPr>
      <w:r w:rsidRPr="005408D1">
        <w:rPr>
          <w:b/>
          <w:color w:val="EE0000"/>
          <w:sz w:val="22"/>
        </w:rPr>
        <w:t xml:space="preserve">   </w:t>
      </w:r>
    </w:p>
    <w:p w14:paraId="23F5E089" w14:textId="77777777" w:rsidR="009673BC" w:rsidRPr="005408D1" w:rsidRDefault="009673BC" w:rsidP="00444C9B">
      <w:pPr>
        <w:jc w:val="both"/>
        <w:rPr>
          <w:b/>
          <w:color w:val="EE0000"/>
          <w:sz w:val="22"/>
        </w:rPr>
      </w:pPr>
    </w:p>
    <w:p w14:paraId="4D75B178" w14:textId="77777777" w:rsidR="00702F80" w:rsidRPr="005408D1" w:rsidRDefault="00702F80" w:rsidP="00444C9B">
      <w:pPr>
        <w:jc w:val="both"/>
        <w:rPr>
          <w:b/>
          <w:color w:val="EE0000"/>
          <w:sz w:val="22"/>
        </w:rPr>
      </w:pPr>
    </w:p>
    <w:p w14:paraId="4BB67400" w14:textId="01D7ED18" w:rsidR="00A91E5A" w:rsidRPr="005408D1" w:rsidRDefault="00A91E5A">
      <w:pPr>
        <w:rPr>
          <w:b/>
          <w:color w:val="EE0000"/>
          <w:sz w:val="22"/>
        </w:rPr>
      </w:pPr>
      <w:r w:rsidRPr="005408D1">
        <w:rPr>
          <w:b/>
          <w:color w:val="EE0000"/>
          <w:sz w:val="22"/>
        </w:rPr>
        <w:br w:type="page"/>
      </w:r>
    </w:p>
    <w:p w14:paraId="0856278C" w14:textId="1D4786CF" w:rsidR="00444C9B" w:rsidRPr="00292627" w:rsidRDefault="00444C9B" w:rsidP="005A7A9E">
      <w:pPr>
        <w:rPr>
          <w:b/>
          <w:noProof/>
        </w:rPr>
      </w:pPr>
      <w:r w:rsidRPr="00292627">
        <w:rPr>
          <w:b/>
          <w:sz w:val="20"/>
          <w:szCs w:val="22"/>
        </w:rPr>
        <w:lastRenderedPageBreak/>
        <w:t>FOTODOKUMENTACE:</w:t>
      </w:r>
    </w:p>
    <w:p w14:paraId="12F4E80C" w14:textId="77777777" w:rsidR="0065134D" w:rsidRDefault="0065134D" w:rsidP="00444C9B">
      <w:pPr>
        <w:pStyle w:val="Zkladntext"/>
        <w:rPr>
          <w:b/>
          <w:noProof/>
          <w:color w:val="EE0000"/>
        </w:rPr>
      </w:pPr>
    </w:p>
    <w:p w14:paraId="3FECC44D" w14:textId="2BADB5CA" w:rsidR="001176F6" w:rsidRDefault="001176F6" w:rsidP="00444C9B">
      <w:pPr>
        <w:pStyle w:val="Zkladntext"/>
        <w:rPr>
          <w:b/>
          <w:noProof/>
          <w:color w:val="EE0000"/>
        </w:rPr>
      </w:pPr>
    </w:p>
    <w:p w14:paraId="2D40D9E9" w14:textId="5BA04D60" w:rsidR="001176F6" w:rsidRDefault="007B536A" w:rsidP="00444C9B">
      <w:pPr>
        <w:pStyle w:val="Zkladntext"/>
        <w:rPr>
          <w:b/>
          <w:noProof/>
          <w:color w:val="EE0000"/>
        </w:rPr>
      </w:pPr>
      <w:r>
        <w:rPr>
          <w:b/>
          <w:noProof/>
        </w:rPr>
        <w:drawing>
          <wp:inline distT="0" distB="0" distL="0" distR="0" wp14:anchorId="2FC5380A" wp14:editId="3C039B25">
            <wp:extent cx="5753100" cy="4619625"/>
            <wp:effectExtent l="0" t="0" r="0" b="0"/>
            <wp:docPr id="1686299821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6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4221A" w14:textId="0448F9C7" w:rsidR="001176F6" w:rsidRDefault="007B536A" w:rsidP="00444C9B">
      <w:pPr>
        <w:pStyle w:val="Zkladntext"/>
        <w:rPr>
          <w:b/>
          <w:noProof/>
          <w:color w:val="EE0000"/>
        </w:rPr>
      </w:pPr>
      <w:r>
        <w:rPr>
          <w:b/>
          <w:noProof/>
        </w:rPr>
        <w:drawing>
          <wp:inline distT="0" distB="0" distL="0" distR="0" wp14:anchorId="7EA3010F" wp14:editId="4E6C9E60">
            <wp:extent cx="5753100" cy="4257675"/>
            <wp:effectExtent l="0" t="0" r="0" b="0"/>
            <wp:docPr id="578677866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46F87" w14:textId="17DD420F" w:rsidR="007B536A" w:rsidRDefault="007B536A" w:rsidP="00EC71C4">
      <w:pPr>
        <w:jc w:val="both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1E3BFD56" wp14:editId="7E729572">
            <wp:extent cx="5753100" cy="4238625"/>
            <wp:effectExtent l="0" t="0" r="0" b="0"/>
            <wp:docPr id="1113262804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23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4F146" w14:textId="77777777" w:rsidR="007B536A" w:rsidRDefault="007B536A" w:rsidP="00EC71C4">
      <w:pPr>
        <w:jc w:val="both"/>
        <w:rPr>
          <w:b/>
        </w:rPr>
      </w:pPr>
    </w:p>
    <w:p w14:paraId="704CB113" w14:textId="493224E8" w:rsidR="007B536A" w:rsidRDefault="007B536A" w:rsidP="00EC71C4">
      <w:pPr>
        <w:jc w:val="both"/>
        <w:rPr>
          <w:b/>
        </w:rPr>
      </w:pPr>
      <w:r>
        <w:rPr>
          <w:b/>
          <w:noProof/>
        </w:rPr>
        <w:drawing>
          <wp:inline distT="0" distB="0" distL="0" distR="0" wp14:anchorId="23BEADA0" wp14:editId="6517A8B1">
            <wp:extent cx="5753100" cy="4133850"/>
            <wp:effectExtent l="0" t="0" r="0" b="0"/>
            <wp:docPr id="1849382979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4C2B5" w14:textId="77777777" w:rsidR="007B536A" w:rsidRDefault="007B536A" w:rsidP="00EC71C4">
      <w:pPr>
        <w:jc w:val="both"/>
        <w:rPr>
          <w:b/>
        </w:rPr>
      </w:pPr>
    </w:p>
    <w:p w14:paraId="2A73B918" w14:textId="77777777" w:rsidR="007B536A" w:rsidRDefault="007B536A" w:rsidP="00EC71C4">
      <w:pPr>
        <w:jc w:val="both"/>
        <w:rPr>
          <w:b/>
        </w:rPr>
      </w:pPr>
    </w:p>
    <w:p w14:paraId="2B1A3A67" w14:textId="77777777" w:rsidR="007B536A" w:rsidRDefault="007B536A" w:rsidP="00EC71C4">
      <w:pPr>
        <w:jc w:val="both"/>
        <w:rPr>
          <w:b/>
        </w:rPr>
      </w:pPr>
    </w:p>
    <w:p w14:paraId="1C6700A8" w14:textId="77777777" w:rsidR="007B536A" w:rsidRDefault="007B536A" w:rsidP="00EC71C4">
      <w:pPr>
        <w:jc w:val="both"/>
        <w:rPr>
          <w:b/>
        </w:rPr>
      </w:pPr>
    </w:p>
    <w:p w14:paraId="73CA35CE" w14:textId="77777777" w:rsidR="007B536A" w:rsidRDefault="007B536A" w:rsidP="00EC71C4">
      <w:pPr>
        <w:jc w:val="both"/>
        <w:rPr>
          <w:b/>
        </w:rPr>
      </w:pPr>
    </w:p>
    <w:p w14:paraId="368AA498" w14:textId="45C0A704" w:rsidR="007B536A" w:rsidRDefault="007B536A" w:rsidP="00EC71C4">
      <w:pPr>
        <w:jc w:val="both"/>
        <w:rPr>
          <w:b/>
        </w:rPr>
      </w:pPr>
      <w:r>
        <w:rPr>
          <w:rFonts w:ascii="Arial" w:hAnsi="Arial"/>
          <w:noProof/>
          <w:sz w:val="20"/>
        </w:rPr>
        <w:lastRenderedPageBreak/>
        <w:drawing>
          <wp:inline distT="0" distB="0" distL="0" distR="0" wp14:anchorId="0AD42E8E" wp14:editId="090AB8DC">
            <wp:extent cx="5753100" cy="4171950"/>
            <wp:effectExtent l="0" t="0" r="0" b="0"/>
            <wp:docPr id="139272647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90564" w14:textId="77777777" w:rsidR="007B536A" w:rsidRDefault="007B536A" w:rsidP="00EC71C4">
      <w:pPr>
        <w:jc w:val="both"/>
        <w:rPr>
          <w:b/>
        </w:rPr>
      </w:pPr>
    </w:p>
    <w:p w14:paraId="6EA7241C" w14:textId="7FD929E4" w:rsidR="00EC71C4" w:rsidRPr="000D73C3" w:rsidRDefault="00EC71C4" w:rsidP="00EC71C4">
      <w:pPr>
        <w:jc w:val="both"/>
        <w:rPr>
          <w:b/>
        </w:rPr>
      </w:pPr>
      <w:r w:rsidRPr="000D73C3">
        <w:rPr>
          <w:b/>
        </w:rPr>
        <w:t>Kontakty:</w:t>
      </w:r>
    </w:p>
    <w:p w14:paraId="2E3E55F7" w14:textId="11D9DF22" w:rsidR="00292627" w:rsidRPr="000D73C3" w:rsidRDefault="000D73C3" w:rsidP="00B72D06">
      <w:r w:rsidRPr="000D73C3">
        <w:t>Michal Novák</w:t>
      </w:r>
      <w:r w:rsidR="00292627" w:rsidRPr="000D73C3">
        <w:t xml:space="preserve">, provozní cestmistr, tel: </w:t>
      </w:r>
      <w:r w:rsidRPr="000D73C3">
        <w:t>736 623 735</w:t>
      </w:r>
      <w:r w:rsidR="00292627" w:rsidRPr="000D73C3">
        <w:t xml:space="preserve">, email: </w:t>
      </w:r>
      <w:hyperlink r:id="rId14" w:history="1">
        <w:r w:rsidRPr="000D73C3">
          <w:rPr>
            <w:rStyle w:val="Hypertextovodkaz"/>
            <w:color w:val="auto"/>
          </w:rPr>
          <w:t>michal.novak@ksus.cz</w:t>
        </w:r>
      </w:hyperlink>
    </w:p>
    <w:p w14:paraId="1F2D5BDB" w14:textId="511503C4" w:rsidR="00B72D06" w:rsidRPr="001176F6" w:rsidRDefault="00B72D06" w:rsidP="00B72D06">
      <w:r w:rsidRPr="001176F6">
        <w:t xml:space="preserve">Ing. Jiří Toman, projektový manažer staveb, tel.: 606 693 006, email: </w:t>
      </w:r>
      <w:hyperlink r:id="rId15" w:history="1">
        <w:r w:rsidRPr="001176F6">
          <w:rPr>
            <w:rStyle w:val="Hypertextovodkaz"/>
            <w:color w:val="auto"/>
          </w:rPr>
          <w:t>jiri.toman@ksus.cz</w:t>
        </w:r>
      </w:hyperlink>
    </w:p>
    <w:p w14:paraId="06E20527" w14:textId="77777777" w:rsidR="00DC726E" w:rsidRPr="001176F6" w:rsidRDefault="00DC726E" w:rsidP="00DC726E">
      <w:r w:rsidRPr="001176F6">
        <w:t xml:space="preserve">Jakub Honzák, zástupce vedoucího oblasti Mnichovo Hradiště, tel.: 736 623 716, email: </w:t>
      </w:r>
      <w:hyperlink r:id="rId16" w:history="1">
        <w:r w:rsidRPr="001176F6">
          <w:rPr>
            <w:rStyle w:val="Hypertextovodkaz"/>
            <w:color w:val="auto"/>
          </w:rPr>
          <w:t>jakub.honzak@ksus.cz</w:t>
        </w:r>
      </w:hyperlink>
    </w:p>
    <w:p w14:paraId="21227C36" w14:textId="72082EB4" w:rsidR="00EC71C4" w:rsidRPr="001176F6" w:rsidRDefault="00EC71C4" w:rsidP="00EC71C4">
      <w:pPr>
        <w:jc w:val="both"/>
        <w:rPr>
          <w:u w:val="single"/>
        </w:rPr>
      </w:pPr>
      <w:r w:rsidRPr="001176F6">
        <w:t>Tomáš Pecka, projektový manažer staveb, tel.: 736 623 713, email:</w:t>
      </w:r>
      <w:r w:rsidRPr="001176F6">
        <w:rPr>
          <w:u w:val="single"/>
        </w:rPr>
        <w:t xml:space="preserve"> </w:t>
      </w:r>
      <w:hyperlink r:id="rId17" w:history="1">
        <w:r w:rsidRPr="001176F6">
          <w:rPr>
            <w:u w:val="single"/>
          </w:rPr>
          <w:t>tomas.pecka@ksus.cz</w:t>
        </w:r>
      </w:hyperlink>
    </w:p>
    <w:p w14:paraId="4303F2E4" w14:textId="77777777" w:rsidR="00EC71C4" w:rsidRPr="001176F6" w:rsidRDefault="00EC71C4" w:rsidP="00EC71C4">
      <w:pPr>
        <w:jc w:val="both"/>
      </w:pPr>
      <w:r w:rsidRPr="001176F6">
        <w:t>Lenka Chmelová, vedoucí oblasti Mnichovo Hradiště, tel:736 623 720</w:t>
      </w:r>
    </w:p>
    <w:p w14:paraId="0989F56A" w14:textId="77777777" w:rsidR="00EC71C4" w:rsidRPr="001176F6" w:rsidRDefault="00EC71C4" w:rsidP="00EC71C4">
      <w:pPr>
        <w:jc w:val="both"/>
        <w:rPr>
          <w:u w:val="single"/>
        </w:rPr>
      </w:pPr>
      <w:r w:rsidRPr="001176F6">
        <w:t xml:space="preserve">e-mail: </w:t>
      </w:r>
      <w:hyperlink r:id="rId18" w:history="1">
        <w:r w:rsidRPr="001176F6">
          <w:rPr>
            <w:u w:val="single"/>
          </w:rPr>
          <w:t>lenka.chmelova@ksus.cz</w:t>
        </w:r>
      </w:hyperlink>
    </w:p>
    <w:p w14:paraId="55AB6A4B" w14:textId="77777777" w:rsidR="00EC71C4" w:rsidRPr="001176F6" w:rsidRDefault="00EC71C4" w:rsidP="00EC71C4">
      <w:pPr>
        <w:jc w:val="both"/>
      </w:pPr>
    </w:p>
    <w:p w14:paraId="7062AC83" w14:textId="77777777" w:rsidR="00EC71C4" w:rsidRPr="001176F6" w:rsidRDefault="00EC71C4" w:rsidP="00EC71C4">
      <w:pPr>
        <w:jc w:val="both"/>
      </w:pPr>
      <w:r w:rsidRPr="001176F6">
        <w:t>Krajská správa a údržba silnic Středočeského kraje, příspěvková organizace, Zborovská 11, 150 21 Praha 5</w:t>
      </w:r>
    </w:p>
    <w:p w14:paraId="148102E5" w14:textId="77777777" w:rsidR="00EC71C4" w:rsidRPr="001176F6" w:rsidRDefault="00EC71C4" w:rsidP="00EC71C4">
      <w:pPr>
        <w:rPr>
          <w:bCs/>
        </w:rPr>
      </w:pPr>
    </w:p>
    <w:p w14:paraId="0E45EFC6" w14:textId="3FADEDA5" w:rsidR="005C3BC4" w:rsidRPr="001176F6" w:rsidRDefault="00EC71C4" w:rsidP="005A7A9E">
      <w:pPr>
        <w:rPr>
          <w:bCs/>
        </w:rPr>
      </w:pPr>
      <w:r w:rsidRPr="001176F6">
        <w:t xml:space="preserve">Zpracoval: </w:t>
      </w:r>
      <w:r w:rsidR="00A22D6E" w:rsidRPr="001176F6">
        <w:t>Ing. Jiří Toman</w:t>
      </w:r>
    </w:p>
    <w:sectPr w:rsidR="005C3BC4" w:rsidRPr="001176F6" w:rsidSect="005C1514">
      <w:footerReference w:type="even" r:id="rId19"/>
      <w:footerReference w:type="default" r:id="rId20"/>
      <w:headerReference w:type="first" r:id="rId21"/>
      <w:pgSz w:w="11906" w:h="16838" w:code="9"/>
      <w:pgMar w:top="851" w:right="1418" w:bottom="726" w:left="1418" w:header="709" w:footer="709" w:gutter="0"/>
      <w:pgNumType w:chapStyle="1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61BA1C" w14:textId="77777777" w:rsidR="00D84790" w:rsidRDefault="00D84790">
      <w:r>
        <w:separator/>
      </w:r>
    </w:p>
  </w:endnote>
  <w:endnote w:type="continuationSeparator" w:id="0">
    <w:p w14:paraId="04449408" w14:textId="77777777" w:rsidR="00D84790" w:rsidRDefault="00D847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01699F" w14:textId="77777777" w:rsidR="005C3BC4" w:rsidRDefault="00D140C7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5C3BC4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063DC4D1" w14:textId="77777777" w:rsidR="005C3BC4" w:rsidRDefault="005C3BC4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247DE8" w14:textId="77777777" w:rsidR="005C3BC4" w:rsidRDefault="00D140C7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5C3BC4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711965">
      <w:rPr>
        <w:rStyle w:val="slostrnky"/>
        <w:noProof/>
      </w:rPr>
      <w:t>4</w:t>
    </w:r>
    <w:r>
      <w:rPr>
        <w:rStyle w:val="slostrnky"/>
      </w:rPr>
      <w:fldChar w:fldCharType="end"/>
    </w:r>
  </w:p>
  <w:p w14:paraId="2FFF034D" w14:textId="77777777" w:rsidR="005C3BC4" w:rsidRDefault="005C3BC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2F1721" w14:textId="77777777" w:rsidR="00D84790" w:rsidRDefault="00D84790">
      <w:r>
        <w:separator/>
      </w:r>
    </w:p>
  </w:footnote>
  <w:footnote w:type="continuationSeparator" w:id="0">
    <w:p w14:paraId="4468BCCC" w14:textId="77777777" w:rsidR="00D84790" w:rsidRDefault="00D847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6CEECA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sz w:val="20"/>
        <w:szCs w:val="20"/>
      </w:rPr>
      <w:object w:dxaOrig="2642" w:dyaOrig="684" w14:anchorId="74FC8A8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29.75pt;height:36pt">
          <v:imagedata r:id="rId1" o:title=""/>
        </v:shape>
        <o:OLEObject Type="Embed" ProgID="MSPhotoEd.3" ShapeID="_x0000_i1025" DrawAspect="Content" ObjectID="_1823838870" r:id="rId2"/>
      </w:object>
    </w:r>
  </w:p>
  <w:p w14:paraId="08D5280B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</w:p>
  <w:p w14:paraId="746DD0C3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Krajská správa a údržba silnic Středočeského kraje, příspěvková organizace</w:t>
    </w:r>
  </w:p>
  <w:p w14:paraId="33EEAD78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150 21 PRAHA 5, Zborovská 11</w:t>
    </w:r>
  </w:p>
  <w:p w14:paraId="6681AC55" w14:textId="77777777" w:rsidR="00E91752" w:rsidRDefault="00E91752" w:rsidP="00E91752">
    <w:pPr>
      <w:rPr>
        <w:i/>
        <w:color w:val="000080"/>
        <w:sz w:val="28"/>
        <w:szCs w:val="28"/>
      </w:rPr>
    </w:pPr>
    <w:r>
      <w:rPr>
        <w:b/>
        <w:i/>
        <w:color w:val="000080"/>
        <w:sz w:val="28"/>
        <w:szCs w:val="28"/>
      </w:rPr>
      <w:t>-----------------------------------------------------------------------------------------------</w:t>
    </w:r>
  </w:p>
  <w:p w14:paraId="17BD2D9F" w14:textId="77777777" w:rsidR="00E91752" w:rsidRDefault="00E91752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9F80AE1"/>
    <w:multiLevelType w:val="hybridMultilevel"/>
    <w:tmpl w:val="46AEF524"/>
    <w:lvl w:ilvl="0" w:tplc="05FE5A6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FAD0ED2"/>
    <w:multiLevelType w:val="hybridMultilevel"/>
    <w:tmpl w:val="9AFE72F0"/>
    <w:lvl w:ilvl="0" w:tplc="13FE625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982955378">
    <w:abstractNumId w:val="3"/>
  </w:num>
  <w:num w:numId="2" w16cid:durableId="1928532669">
    <w:abstractNumId w:val="0"/>
  </w:num>
  <w:num w:numId="3" w16cid:durableId="1080181123">
    <w:abstractNumId w:val="1"/>
  </w:num>
  <w:num w:numId="4" w16cid:durableId="52109574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091F"/>
    <w:rsid w:val="00001D01"/>
    <w:rsid w:val="0001547B"/>
    <w:rsid w:val="000306D3"/>
    <w:rsid w:val="000374DA"/>
    <w:rsid w:val="000374DB"/>
    <w:rsid w:val="0004095B"/>
    <w:rsid w:val="0004239C"/>
    <w:rsid w:val="00044DFC"/>
    <w:rsid w:val="00046BD0"/>
    <w:rsid w:val="00051A63"/>
    <w:rsid w:val="000550EC"/>
    <w:rsid w:val="00057685"/>
    <w:rsid w:val="000607E2"/>
    <w:rsid w:val="00060F7F"/>
    <w:rsid w:val="00067EA1"/>
    <w:rsid w:val="00071B3E"/>
    <w:rsid w:val="00072ED6"/>
    <w:rsid w:val="0007624E"/>
    <w:rsid w:val="00080F91"/>
    <w:rsid w:val="0009261E"/>
    <w:rsid w:val="0009531E"/>
    <w:rsid w:val="000A15A1"/>
    <w:rsid w:val="000A5598"/>
    <w:rsid w:val="000A6AB9"/>
    <w:rsid w:val="000B5C13"/>
    <w:rsid w:val="000C2620"/>
    <w:rsid w:val="000C2B6D"/>
    <w:rsid w:val="000C37CF"/>
    <w:rsid w:val="000D243D"/>
    <w:rsid w:val="000D2D2B"/>
    <w:rsid w:val="000D4892"/>
    <w:rsid w:val="000D73C3"/>
    <w:rsid w:val="000E1B0A"/>
    <w:rsid w:val="0011075C"/>
    <w:rsid w:val="001176F6"/>
    <w:rsid w:val="00121F4F"/>
    <w:rsid w:val="00123EE1"/>
    <w:rsid w:val="00127548"/>
    <w:rsid w:val="00131FBB"/>
    <w:rsid w:val="00140F8F"/>
    <w:rsid w:val="00163043"/>
    <w:rsid w:val="00165A41"/>
    <w:rsid w:val="00170170"/>
    <w:rsid w:val="00170B29"/>
    <w:rsid w:val="0017167A"/>
    <w:rsid w:val="00173DFC"/>
    <w:rsid w:val="00174561"/>
    <w:rsid w:val="001751E6"/>
    <w:rsid w:val="00180E37"/>
    <w:rsid w:val="0018171E"/>
    <w:rsid w:val="00181A3A"/>
    <w:rsid w:val="001931EB"/>
    <w:rsid w:val="001A36DE"/>
    <w:rsid w:val="001A5651"/>
    <w:rsid w:val="001A7185"/>
    <w:rsid w:val="001B78A3"/>
    <w:rsid w:val="001C1DA4"/>
    <w:rsid w:val="001C4654"/>
    <w:rsid w:val="001D4EDE"/>
    <w:rsid w:val="001E4B67"/>
    <w:rsid w:val="001F0CB1"/>
    <w:rsid w:val="001F2048"/>
    <w:rsid w:val="001F2C7C"/>
    <w:rsid w:val="002047F5"/>
    <w:rsid w:val="00207AAF"/>
    <w:rsid w:val="002111DF"/>
    <w:rsid w:val="00231FD8"/>
    <w:rsid w:val="00234AF9"/>
    <w:rsid w:val="00237DA7"/>
    <w:rsid w:val="00246688"/>
    <w:rsid w:val="00250224"/>
    <w:rsid w:val="00256890"/>
    <w:rsid w:val="00262D9D"/>
    <w:rsid w:val="00272A95"/>
    <w:rsid w:val="002813BB"/>
    <w:rsid w:val="00284684"/>
    <w:rsid w:val="00287A7C"/>
    <w:rsid w:val="00292627"/>
    <w:rsid w:val="00293CCC"/>
    <w:rsid w:val="002A2A24"/>
    <w:rsid w:val="002B0CEA"/>
    <w:rsid w:val="002C1AB0"/>
    <w:rsid w:val="002C5E06"/>
    <w:rsid w:val="002C611A"/>
    <w:rsid w:val="002D17D7"/>
    <w:rsid w:val="002D7D47"/>
    <w:rsid w:val="002E4610"/>
    <w:rsid w:val="0030558C"/>
    <w:rsid w:val="003111BC"/>
    <w:rsid w:val="0031147C"/>
    <w:rsid w:val="003346CF"/>
    <w:rsid w:val="00335660"/>
    <w:rsid w:val="00340AB8"/>
    <w:rsid w:val="00340FF9"/>
    <w:rsid w:val="00343059"/>
    <w:rsid w:val="003439ED"/>
    <w:rsid w:val="00346BF5"/>
    <w:rsid w:val="00350824"/>
    <w:rsid w:val="00352172"/>
    <w:rsid w:val="00356856"/>
    <w:rsid w:val="00356C8F"/>
    <w:rsid w:val="00363259"/>
    <w:rsid w:val="00370DCC"/>
    <w:rsid w:val="00382E37"/>
    <w:rsid w:val="00387CF4"/>
    <w:rsid w:val="00391277"/>
    <w:rsid w:val="00392910"/>
    <w:rsid w:val="003954EF"/>
    <w:rsid w:val="003A0368"/>
    <w:rsid w:val="003A70C2"/>
    <w:rsid w:val="003B3120"/>
    <w:rsid w:val="003C5616"/>
    <w:rsid w:val="003D043B"/>
    <w:rsid w:val="003E2FB4"/>
    <w:rsid w:val="003E4482"/>
    <w:rsid w:val="003E59EA"/>
    <w:rsid w:val="003F3471"/>
    <w:rsid w:val="003F370F"/>
    <w:rsid w:val="003F5A16"/>
    <w:rsid w:val="004016F6"/>
    <w:rsid w:val="00401C43"/>
    <w:rsid w:val="00405553"/>
    <w:rsid w:val="0041178A"/>
    <w:rsid w:val="0043114B"/>
    <w:rsid w:val="00431823"/>
    <w:rsid w:val="00437BEA"/>
    <w:rsid w:val="004444BE"/>
    <w:rsid w:val="00444C9B"/>
    <w:rsid w:val="0044714A"/>
    <w:rsid w:val="00447748"/>
    <w:rsid w:val="004535EF"/>
    <w:rsid w:val="00466C41"/>
    <w:rsid w:val="0047283E"/>
    <w:rsid w:val="00473F1C"/>
    <w:rsid w:val="004965B7"/>
    <w:rsid w:val="004A1420"/>
    <w:rsid w:val="004B3B9D"/>
    <w:rsid w:val="004D0709"/>
    <w:rsid w:val="004D5F94"/>
    <w:rsid w:val="004E32BF"/>
    <w:rsid w:val="004E4260"/>
    <w:rsid w:val="004E517D"/>
    <w:rsid w:val="004F1ECE"/>
    <w:rsid w:val="004F237D"/>
    <w:rsid w:val="004F5C48"/>
    <w:rsid w:val="004F6B0C"/>
    <w:rsid w:val="00516E46"/>
    <w:rsid w:val="00526307"/>
    <w:rsid w:val="00527F47"/>
    <w:rsid w:val="00534E89"/>
    <w:rsid w:val="0053640A"/>
    <w:rsid w:val="00536684"/>
    <w:rsid w:val="005408D1"/>
    <w:rsid w:val="00545CF2"/>
    <w:rsid w:val="00545EEC"/>
    <w:rsid w:val="0055483F"/>
    <w:rsid w:val="00555908"/>
    <w:rsid w:val="00556E8C"/>
    <w:rsid w:val="00563B47"/>
    <w:rsid w:val="005829D6"/>
    <w:rsid w:val="00583885"/>
    <w:rsid w:val="00585F61"/>
    <w:rsid w:val="005A7A9E"/>
    <w:rsid w:val="005B0365"/>
    <w:rsid w:val="005B084D"/>
    <w:rsid w:val="005B0921"/>
    <w:rsid w:val="005C08F5"/>
    <w:rsid w:val="005C1514"/>
    <w:rsid w:val="005C3BC4"/>
    <w:rsid w:val="005C7512"/>
    <w:rsid w:val="005D3D25"/>
    <w:rsid w:val="005D49BF"/>
    <w:rsid w:val="005D5CCE"/>
    <w:rsid w:val="005F0231"/>
    <w:rsid w:val="005F1C45"/>
    <w:rsid w:val="00602287"/>
    <w:rsid w:val="00610F82"/>
    <w:rsid w:val="00613122"/>
    <w:rsid w:val="0061445E"/>
    <w:rsid w:val="00623F2A"/>
    <w:rsid w:val="006258EB"/>
    <w:rsid w:val="00626BF9"/>
    <w:rsid w:val="00636A6D"/>
    <w:rsid w:val="006416AE"/>
    <w:rsid w:val="00643154"/>
    <w:rsid w:val="006472B4"/>
    <w:rsid w:val="00650D32"/>
    <w:rsid w:val="0065134D"/>
    <w:rsid w:val="00653459"/>
    <w:rsid w:val="00660C29"/>
    <w:rsid w:val="00662A7F"/>
    <w:rsid w:val="00671BD4"/>
    <w:rsid w:val="0067369D"/>
    <w:rsid w:val="00673FE9"/>
    <w:rsid w:val="00674CB9"/>
    <w:rsid w:val="006928CA"/>
    <w:rsid w:val="006945D3"/>
    <w:rsid w:val="006A6B4F"/>
    <w:rsid w:val="006B7984"/>
    <w:rsid w:val="006C20D5"/>
    <w:rsid w:val="006D758D"/>
    <w:rsid w:val="006E3D53"/>
    <w:rsid w:val="006E611C"/>
    <w:rsid w:val="006F0D03"/>
    <w:rsid w:val="006F3CFC"/>
    <w:rsid w:val="006F62C5"/>
    <w:rsid w:val="00702F80"/>
    <w:rsid w:val="00711965"/>
    <w:rsid w:val="007139C8"/>
    <w:rsid w:val="00730E74"/>
    <w:rsid w:val="00731F04"/>
    <w:rsid w:val="0074347E"/>
    <w:rsid w:val="00751338"/>
    <w:rsid w:val="007544DF"/>
    <w:rsid w:val="0075640E"/>
    <w:rsid w:val="00756EEE"/>
    <w:rsid w:val="007570D1"/>
    <w:rsid w:val="007717F5"/>
    <w:rsid w:val="00772ACF"/>
    <w:rsid w:val="0077733B"/>
    <w:rsid w:val="00781C66"/>
    <w:rsid w:val="007970B6"/>
    <w:rsid w:val="007A06B4"/>
    <w:rsid w:val="007A3CE9"/>
    <w:rsid w:val="007A4FD7"/>
    <w:rsid w:val="007B536A"/>
    <w:rsid w:val="007C7EF6"/>
    <w:rsid w:val="007D658E"/>
    <w:rsid w:val="007F75AE"/>
    <w:rsid w:val="00806D2F"/>
    <w:rsid w:val="00807DDA"/>
    <w:rsid w:val="00811426"/>
    <w:rsid w:val="00814734"/>
    <w:rsid w:val="00815056"/>
    <w:rsid w:val="00817919"/>
    <w:rsid w:val="008314CC"/>
    <w:rsid w:val="008325DB"/>
    <w:rsid w:val="008368D7"/>
    <w:rsid w:val="00843DF0"/>
    <w:rsid w:val="00850A91"/>
    <w:rsid w:val="008622AE"/>
    <w:rsid w:val="00872B82"/>
    <w:rsid w:val="0087332D"/>
    <w:rsid w:val="0087401F"/>
    <w:rsid w:val="00881790"/>
    <w:rsid w:val="00882943"/>
    <w:rsid w:val="00896244"/>
    <w:rsid w:val="008B6306"/>
    <w:rsid w:val="008C362A"/>
    <w:rsid w:val="008D594E"/>
    <w:rsid w:val="008F0D6E"/>
    <w:rsid w:val="008F2155"/>
    <w:rsid w:val="009004FE"/>
    <w:rsid w:val="00912B5C"/>
    <w:rsid w:val="00917361"/>
    <w:rsid w:val="00926FB7"/>
    <w:rsid w:val="00932F97"/>
    <w:rsid w:val="00935E98"/>
    <w:rsid w:val="009403EB"/>
    <w:rsid w:val="009442A1"/>
    <w:rsid w:val="009445DB"/>
    <w:rsid w:val="00947FB5"/>
    <w:rsid w:val="009625F0"/>
    <w:rsid w:val="009673BC"/>
    <w:rsid w:val="0097187D"/>
    <w:rsid w:val="009758E1"/>
    <w:rsid w:val="00976733"/>
    <w:rsid w:val="00981178"/>
    <w:rsid w:val="00984036"/>
    <w:rsid w:val="0098453C"/>
    <w:rsid w:val="00987A97"/>
    <w:rsid w:val="00992AFF"/>
    <w:rsid w:val="009962C0"/>
    <w:rsid w:val="009A0FFF"/>
    <w:rsid w:val="009A101A"/>
    <w:rsid w:val="009A2983"/>
    <w:rsid w:val="009B3FDC"/>
    <w:rsid w:val="009B4124"/>
    <w:rsid w:val="009C1030"/>
    <w:rsid w:val="009D0CDC"/>
    <w:rsid w:val="009D1917"/>
    <w:rsid w:val="009D604C"/>
    <w:rsid w:val="009D76B6"/>
    <w:rsid w:val="009F3416"/>
    <w:rsid w:val="00A01EB5"/>
    <w:rsid w:val="00A04279"/>
    <w:rsid w:val="00A11D93"/>
    <w:rsid w:val="00A15510"/>
    <w:rsid w:val="00A216D0"/>
    <w:rsid w:val="00A22D6E"/>
    <w:rsid w:val="00A27C11"/>
    <w:rsid w:val="00A348D4"/>
    <w:rsid w:val="00A403CE"/>
    <w:rsid w:val="00A4092B"/>
    <w:rsid w:val="00A42761"/>
    <w:rsid w:val="00A5701F"/>
    <w:rsid w:val="00A60F2B"/>
    <w:rsid w:val="00A7469E"/>
    <w:rsid w:val="00A801EF"/>
    <w:rsid w:val="00A80518"/>
    <w:rsid w:val="00A91E5A"/>
    <w:rsid w:val="00A949EF"/>
    <w:rsid w:val="00A95E6A"/>
    <w:rsid w:val="00AA245E"/>
    <w:rsid w:val="00AA4C77"/>
    <w:rsid w:val="00AB5235"/>
    <w:rsid w:val="00AC0C02"/>
    <w:rsid w:val="00AC1455"/>
    <w:rsid w:val="00AC1732"/>
    <w:rsid w:val="00AC31A9"/>
    <w:rsid w:val="00AD0761"/>
    <w:rsid w:val="00AD1905"/>
    <w:rsid w:val="00AD520D"/>
    <w:rsid w:val="00AD578B"/>
    <w:rsid w:val="00AE522C"/>
    <w:rsid w:val="00AE7BC5"/>
    <w:rsid w:val="00AF091F"/>
    <w:rsid w:val="00AF7A45"/>
    <w:rsid w:val="00B00533"/>
    <w:rsid w:val="00B010CD"/>
    <w:rsid w:val="00B06135"/>
    <w:rsid w:val="00B109E9"/>
    <w:rsid w:val="00B141C4"/>
    <w:rsid w:val="00B146AD"/>
    <w:rsid w:val="00B1583E"/>
    <w:rsid w:val="00B16F65"/>
    <w:rsid w:val="00B31AEE"/>
    <w:rsid w:val="00B50EB4"/>
    <w:rsid w:val="00B53BF0"/>
    <w:rsid w:val="00B55EDE"/>
    <w:rsid w:val="00B568C3"/>
    <w:rsid w:val="00B57997"/>
    <w:rsid w:val="00B6681A"/>
    <w:rsid w:val="00B72D06"/>
    <w:rsid w:val="00B76F6C"/>
    <w:rsid w:val="00B800D8"/>
    <w:rsid w:val="00BA04A1"/>
    <w:rsid w:val="00BD0CF3"/>
    <w:rsid w:val="00BD3CC0"/>
    <w:rsid w:val="00BE174F"/>
    <w:rsid w:val="00BE4B15"/>
    <w:rsid w:val="00BF3389"/>
    <w:rsid w:val="00C00E01"/>
    <w:rsid w:val="00C018A8"/>
    <w:rsid w:val="00C07785"/>
    <w:rsid w:val="00C12CBD"/>
    <w:rsid w:val="00C14EB0"/>
    <w:rsid w:val="00C172E0"/>
    <w:rsid w:val="00C20912"/>
    <w:rsid w:val="00C21A0C"/>
    <w:rsid w:val="00C2443C"/>
    <w:rsid w:val="00C33541"/>
    <w:rsid w:val="00C372AD"/>
    <w:rsid w:val="00C37A60"/>
    <w:rsid w:val="00C44306"/>
    <w:rsid w:val="00C51762"/>
    <w:rsid w:val="00C545BE"/>
    <w:rsid w:val="00C62E52"/>
    <w:rsid w:val="00C649A0"/>
    <w:rsid w:val="00C72250"/>
    <w:rsid w:val="00C77D78"/>
    <w:rsid w:val="00C83242"/>
    <w:rsid w:val="00C93371"/>
    <w:rsid w:val="00CA0A7A"/>
    <w:rsid w:val="00CA3457"/>
    <w:rsid w:val="00CA40E5"/>
    <w:rsid w:val="00CA5A42"/>
    <w:rsid w:val="00CA5AD6"/>
    <w:rsid w:val="00CC02BC"/>
    <w:rsid w:val="00CC2569"/>
    <w:rsid w:val="00CD041A"/>
    <w:rsid w:val="00CD0BF7"/>
    <w:rsid w:val="00CD7520"/>
    <w:rsid w:val="00CF54E6"/>
    <w:rsid w:val="00D103C5"/>
    <w:rsid w:val="00D1341F"/>
    <w:rsid w:val="00D140C7"/>
    <w:rsid w:val="00D16A1E"/>
    <w:rsid w:val="00D27B06"/>
    <w:rsid w:val="00D30601"/>
    <w:rsid w:val="00D45AE2"/>
    <w:rsid w:val="00D518B9"/>
    <w:rsid w:val="00D53698"/>
    <w:rsid w:val="00D64FEE"/>
    <w:rsid w:val="00D6754E"/>
    <w:rsid w:val="00D7061A"/>
    <w:rsid w:val="00D83500"/>
    <w:rsid w:val="00D84790"/>
    <w:rsid w:val="00D92914"/>
    <w:rsid w:val="00D97349"/>
    <w:rsid w:val="00DA0609"/>
    <w:rsid w:val="00DA1944"/>
    <w:rsid w:val="00DB0587"/>
    <w:rsid w:val="00DB2B3F"/>
    <w:rsid w:val="00DB3255"/>
    <w:rsid w:val="00DB47DA"/>
    <w:rsid w:val="00DC726E"/>
    <w:rsid w:val="00DC77E6"/>
    <w:rsid w:val="00DC7A58"/>
    <w:rsid w:val="00DD36EB"/>
    <w:rsid w:val="00DD540D"/>
    <w:rsid w:val="00DD564C"/>
    <w:rsid w:val="00DD570A"/>
    <w:rsid w:val="00DF05AB"/>
    <w:rsid w:val="00DF368F"/>
    <w:rsid w:val="00E13875"/>
    <w:rsid w:val="00E2248F"/>
    <w:rsid w:val="00E35A56"/>
    <w:rsid w:val="00E63702"/>
    <w:rsid w:val="00E63C26"/>
    <w:rsid w:val="00E70531"/>
    <w:rsid w:val="00E710DD"/>
    <w:rsid w:val="00E71E31"/>
    <w:rsid w:val="00E7272C"/>
    <w:rsid w:val="00E769F4"/>
    <w:rsid w:val="00E773E2"/>
    <w:rsid w:val="00E80F4E"/>
    <w:rsid w:val="00E91752"/>
    <w:rsid w:val="00E92ED9"/>
    <w:rsid w:val="00E9628D"/>
    <w:rsid w:val="00E96CD8"/>
    <w:rsid w:val="00EA2121"/>
    <w:rsid w:val="00EA4819"/>
    <w:rsid w:val="00EC26BB"/>
    <w:rsid w:val="00EC2AFA"/>
    <w:rsid w:val="00EC2C43"/>
    <w:rsid w:val="00EC71C4"/>
    <w:rsid w:val="00ED13F3"/>
    <w:rsid w:val="00ED19BB"/>
    <w:rsid w:val="00ED5A4F"/>
    <w:rsid w:val="00ED65BF"/>
    <w:rsid w:val="00EE0BC4"/>
    <w:rsid w:val="00EE10B5"/>
    <w:rsid w:val="00EE265A"/>
    <w:rsid w:val="00EE452C"/>
    <w:rsid w:val="00EE4589"/>
    <w:rsid w:val="00EF0C73"/>
    <w:rsid w:val="00EF2323"/>
    <w:rsid w:val="00EF325D"/>
    <w:rsid w:val="00F02249"/>
    <w:rsid w:val="00F046F2"/>
    <w:rsid w:val="00F17165"/>
    <w:rsid w:val="00F2114A"/>
    <w:rsid w:val="00F27F8C"/>
    <w:rsid w:val="00F310AF"/>
    <w:rsid w:val="00F44D14"/>
    <w:rsid w:val="00F455AF"/>
    <w:rsid w:val="00F52F5B"/>
    <w:rsid w:val="00F56C1A"/>
    <w:rsid w:val="00F711C0"/>
    <w:rsid w:val="00F81706"/>
    <w:rsid w:val="00F912AE"/>
    <w:rsid w:val="00FA2F71"/>
    <w:rsid w:val="00FB026B"/>
    <w:rsid w:val="00FD2B0B"/>
    <w:rsid w:val="00FD5C79"/>
    <w:rsid w:val="00FD700C"/>
    <w:rsid w:val="00FD79AB"/>
    <w:rsid w:val="00FE5F9C"/>
    <w:rsid w:val="00FE79F3"/>
    <w:rsid w:val="00FF16AB"/>
    <w:rsid w:val="00FF1723"/>
    <w:rsid w:val="00FF25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66BFD16"/>
  <w15:docId w15:val="{6114B432-C171-4A15-9514-5087ED8C35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9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77733B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77733B"/>
    <w:rPr>
      <w:rFonts w:ascii="Cambria" w:hAnsi="Cambria" w:cs="Times New Roman"/>
      <w:b/>
      <w:bCs/>
      <w:i/>
      <w:iCs/>
      <w:sz w:val="28"/>
      <w:szCs w:val="28"/>
    </w:rPr>
  </w:style>
  <w:style w:type="paragraph" w:styleId="Zpat">
    <w:name w:val="footer"/>
    <w:basedOn w:val="Normln"/>
    <w:link w:val="ZpatChar"/>
    <w:uiPriority w:val="99"/>
    <w:semiHidden/>
    <w:rsid w:val="00287A7C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77733B"/>
    <w:rPr>
      <w:rFonts w:cs="Times New Roman"/>
      <w:sz w:val="24"/>
      <w:szCs w:val="24"/>
    </w:rPr>
  </w:style>
  <w:style w:type="character" w:styleId="slostrnky">
    <w:name w:val="page number"/>
    <w:basedOn w:val="Standardnpsmoodstavce"/>
    <w:uiPriority w:val="99"/>
    <w:semiHidden/>
    <w:rsid w:val="00287A7C"/>
    <w:rPr>
      <w:rFonts w:cs="Times New Roman"/>
    </w:rPr>
  </w:style>
  <w:style w:type="character" w:styleId="Hypertextovodkaz">
    <w:name w:val="Hyperlink"/>
    <w:basedOn w:val="Standardnpsmoodstavce"/>
    <w:uiPriority w:val="99"/>
    <w:semiHidden/>
    <w:rsid w:val="00287A7C"/>
    <w:rPr>
      <w:rFonts w:cs="Times New Roman"/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semiHidden/>
    <w:rsid w:val="00287A7C"/>
    <w:pPr>
      <w:jc w:val="both"/>
    </w:pPr>
    <w:rPr>
      <w:bCs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locked/>
    <w:rsid w:val="0077733B"/>
    <w:rPr>
      <w:rFonts w:cs="Times New Roman"/>
      <w:sz w:val="24"/>
      <w:szCs w:val="24"/>
    </w:rPr>
  </w:style>
  <w:style w:type="character" w:styleId="Sledovanodkaz">
    <w:name w:val="FollowedHyperlink"/>
    <w:basedOn w:val="Standardnpsmoodstavce"/>
    <w:uiPriority w:val="99"/>
    <w:semiHidden/>
    <w:rsid w:val="00287A7C"/>
    <w:rPr>
      <w:rFonts w:cs="Times New Roman"/>
      <w:color w:val="800080"/>
      <w:u w:val="single"/>
    </w:rPr>
  </w:style>
  <w:style w:type="paragraph" w:styleId="Nzev">
    <w:name w:val="Title"/>
    <w:basedOn w:val="Normln"/>
    <w:link w:val="NzevChar"/>
    <w:uiPriority w:val="99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character" w:customStyle="1" w:styleId="NzevChar">
    <w:name w:val="Název Char"/>
    <w:basedOn w:val="Standardnpsmoodstavce"/>
    <w:link w:val="Nzev"/>
    <w:uiPriority w:val="99"/>
    <w:locked/>
    <w:rsid w:val="0077733B"/>
    <w:rPr>
      <w:rFonts w:ascii="Cambria" w:hAnsi="Cambria" w:cs="Times New Roman"/>
      <w:b/>
      <w:bCs/>
      <w:kern w:val="28"/>
      <w:sz w:val="32"/>
      <w:szCs w:val="32"/>
    </w:rPr>
  </w:style>
  <w:style w:type="paragraph" w:styleId="Textbubliny">
    <w:name w:val="Balloon Text"/>
    <w:basedOn w:val="Normln"/>
    <w:link w:val="TextbublinyChar"/>
    <w:uiPriority w:val="99"/>
    <w:semiHidden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locked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rsid w:val="001931EB"/>
    <w:pPr>
      <w:spacing w:before="100" w:beforeAutospacing="1" w:after="100" w:afterAutospacing="1"/>
    </w:pPr>
  </w:style>
  <w:style w:type="paragraph" w:styleId="Zhlav">
    <w:name w:val="header"/>
    <w:basedOn w:val="Normln"/>
    <w:link w:val="ZhlavChar"/>
    <w:uiPriority w:val="99"/>
    <w:unhideWhenUsed/>
    <w:rsid w:val="00AD578B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D578B"/>
    <w:rPr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CC02BC"/>
    <w:pPr>
      <w:ind w:left="720"/>
      <w:contextualSpacing/>
    </w:pPr>
  </w:style>
  <w:style w:type="character" w:styleId="Nevyeenzmnka">
    <w:name w:val="Unresolved Mention"/>
    <w:basedOn w:val="Standardnpsmoodstavce"/>
    <w:uiPriority w:val="99"/>
    <w:semiHidden/>
    <w:unhideWhenUsed/>
    <w:rsid w:val="002926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246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5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165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16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165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65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165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2165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1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21655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21654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21655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21655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21655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216551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216550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2165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16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165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165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65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165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2165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165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2165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21655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21655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21654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21655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216548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216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yperlink" Target="mailto:lenka.chmelova@ksus.cz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mailto:tomas.pecka@ksus.cz" TargetMode="External"/><Relationship Id="rId2" Type="http://schemas.openxmlformats.org/officeDocument/2006/relationships/numbering" Target="numbering.xml"/><Relationship Id="rId16" Type="http://schemas.openxmlformats.org/officeDocument/2006/relationships/hyperlink" Target="mailto:jakub.honzak@ksus.cz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mailto:jiri.toman@ksus.cz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mailto:michal.novak@ksus.cz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1C7F25-681A-4356-804B-F8C1D54997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163</TotalTime>
  <Pages>5</Pages>
  <Words>565</Words>
  <Characters>3339</Characters>
  <Application>Microsoft Office Word</Application>
  <DocSecurity>0</DocSecurity>
  <Lines>27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II/280 Březno- Lhotky-oprava vozovky</vt:lpstr>
    </vt:vector>
  </TitlesOfParts>
  <Company>SÚS Mnichovo Hradiště</Company>
  <LinksUpToDate>false</LinksUpToDate>
  <CharactersWithSpaces>3897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keywords/>
  <dc:description/>
  <cp:lastModifiedBy>Toman Jiří</cp:lastModifiedBy>
  <cp:revision>7</cp:revision>
  <cp:lastPrinted>2014-10-29T07:49:00Z</cp:lastPrinted>
  <dcterms:created xsi:type="dcterms:W3CDTF">2025-11-03T12:14:00Z</dcterms:created>
  <dcterms:modified xsi:type="dcterms:W3CDTF">2025-11-05T08:08:00Z</dcterms:modified>
</cp:coreProperties>
</file>